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3" w:rsidRPr="004321F3" w:rsidRDefault="00663B85" w:rsidP="004321F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</w:t>
      </w:r>
    </w:p>
    <w:p w:rsidR="00F33AEA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 w:rsidRPr="004321F3">
        <w:rPr>
          <w:color w:val="000000"/>
          <w:sz w:val="28"/>
          <w:szCs w:val="28"/>
        </w:rPr>
        <w:t xml:space="preserve"> </w:t>
      </w:r>
      <w:r w:rsidR="00F33AEA">
        <w:rPr>
          <w:color w:val="000000"/>
          <w:sz w:val="28"/>
          <w:szCs w:val="28"/>
        </w:rPr>
        <w:t>д</w:t>
      </w:r>
      <w:r w:rsidR="00F33AEA" w:rsidRPr="00F33AEA">
        <w:rPr>
          <w:color w:val="000000"/>
          <w:sz w:val="28"/>
          <w:szCs w:val="28"/>
        </w:rPr>
        <w:t>ополнительн</w:t>
      </w:r>
      <w:r w:rsidR="00F33AEA">
        <w:rPr>
          <w:color w:val="000000"/>
          <w:sz w:val="28"/>
          <w:szCs w:val="28"/>
        </w:rPr>
        <w:t>ой</w:t>
      </w:r>
      <w:r w:rsidR="00F33AEA" w:rsidRPr="00F33AEA">
        <w:rPr>
          <w:color w:val="000000"/>
          <w:sz w:val="28"/>
          <w:szCs w:val="28"/>
        </w:rPr>
        <w:t xml:space="preserve"> общеразвивающ</w:t>
      </w:r>
      <w:r w:rsidR="00F33AEA">
        <w:rPr>
          <w:color w:val="000000"/>
          <w:sz w:val="28"/>
          <w:szCs w:val="28"/>
        </w:rPr>
        <w:t>ей</w:t>
      </w:r>
      <w:r w:rsidR="00F33AEA" w:rsidRPr="00F33AEA">
        <w:rPr>
          <w:color w:val="000000"/>
          <w:sz w:val="28"/>
          <w:szCs w:val="28"/>
        </w:rPr>
        <w:t xml:space="preserve"> программ</w:t>
      </w:r>
      <w:r w:rsidR="00F33AEA">
        <w:rPr>
          <w:color w:val="000000"/>
          <w:sz w:val="28"/>
          <w:szCs w:val="28"/>
        </w:rPr>
        <w:t>ы</w:t>
      </w:r>
      <w:r w:rsidR="00F33AEA" w:rsidRPr="00F33AEA">
        <w:rPr>
          <w:color w:val="000000"/>
          <w:sz w:val="28"/>
          <w:szCs w:val="28"/>
        </w:rPr>
        <w:t xml:space="preserve"> </w:t>
      </w:r>
      <w:r w:rsidR="00D44FC1">
        <w:rPr>
          <w:color w:val="000000"/>
          <w:sz w:val="28"/>
          <w:szCs w:val="28"/>
        </w:rPr>
        <w:t>художественной</w:t>
      </w:r>
      <w:r w:rsidR="00F33AEA" w:rsidRPr="00F33AEA">
        <w:rPr>
          <w:color w:val="000000"/>
          <w:sz w:val="28"/>
          <w:szCs w:val="28"/>
        </w:rPr>
        <w:t xml:space="preserve"> направленности «</w:t>
      </w:r>
      <w:r w:rsidR="00D44FC1">
        <w:rPr>
          <w:color w:val="000000"/>
          <w:sz w:val="28"/>
          <w:szCs w:val="28"/>
        </w:rPr>
        <w:t>Радужная палитра</w:t>
      </w:r>
      <w:r w:rsidR="00F33AEA" w:rsidRPr="00F33AEA">
        <w:rPr>
          <w:color w:val="000000"/>
          <w:sz w:val="28"/>
          <w:szCs w:val="28"/>
        </w:rPr>
        <w:t xml:space="preserve">» </w:t>
      </w:r>
    </w:p>
    <w:p w:rsidR="004321F3" w:rsidRDefault="004321F3" w:rsidP="00F33AE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детского </w:t>
      </w:r>
      <w:proofErr w:type="gramStart"/>
      <w:r>
        <w:rPr>
          <w:color w:val="000000"/>
          <w:sz w:val="28"/>
          <w:szCs w:val="28"/>
        </w:rPr>
        <w:t>сада  «</w:t>
      </w:r>
      <w:proofErr w:type="gramEnd"/>
      <w:r>
        <w:rPr>
          <w:color w:val="000000"/>
          <w:sz w:val="28"/>
          <w:szCs w:val="28"/>
        </w:rPr>
        <w:t xml:space="preserve">Солнышко» </w:t>
      </w:r>
      <w:proofErr w:type="spellStart"/>
      <w:r>
        <w:rPr>
          <w:color w:val="000000"/>
          <w:sz w:val="28"/>
          <w:szCs w:val="28"/>
        </w:rPr>
        <w:t>с.Красное</w:t>
      </w:r>
      <w:proofErr w:type="spellEnd"/>
    </w:p>
    <w:p w:rsidR="004321F3" w:rsidRPr="004321F3" w:rsidRDefault="004321F3" w:rsidP="00432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3B85" w:rsidRPr="00663B85" w:rsidRDefault="00663B85" w:rsidP="00663B85">
      <w:pPr>
        <w:rPr>
          <w:sz w:val="28"/>
          <w:szCs w:val="28"/>
        </w:rPr>
      </w:pP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 xml:space="preserve">Дополнительная общеразвивающая программа художественной направленности «Радужная палитра» (далее – Программа) разработана на основе следующих нормативных документов: 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Конвенция о правах ребенка;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Федеральный закон Российской Федерации «Об образовании в РФ» № 273-ФЗ;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D44FC1">
        <w:rPr>
          <w:sz w:val="28"/>
          <w:szCs w:val="28"/>
        </w:rPr>
        <w:t>Минобрнауки</w:t>
      </w:r>
      <w:proofErr w:type="spellEnd"/>
      <w:r w:rsidRPr="00D44FC1">
        <w:rPr>
          <w:sz w:val="28"/>
          <w:szCs w:val="28"/>
        </w:rPr>
        <w:t xml:space="preserve"> России) от 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Программа «Радужная палитра» обеспечивает эстетическое развитие детей в возрасте 5-8 лет с учётом возрастных, индивидуальных, психологических и физиологических особенностей. Она разработана на основе обязательного минимума содержания по изобразительной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 xml:space="preserve">Программа имеет художественную направленность, обеспечивающая более глубокие знания и умения по изобразительной деятельности и способствует </w:t>
      </w:r>
      <w:proofErr w:type="gramStart"/>
      <w:r w:rsidRPr="00D44FC1">
        <w:rPr>
          <w:sz w:val="28"/>
          <w:szCs w:val="28"/>
        </w:rPr>
        <w:t>всестороннему  и</w:t>
      </w:r>
      <w:proofErr w:type="gramEnd"/>
      <w:r w:rsidRPr="00D44FC1">
        <w:rPr>
          <w:sz w:val="28"/>
          <w:szCs w:val="28"/>
        </w:rPr>
        <w:t xml:space="preserve"> гармоничному развитию детей дошкольного возраста.</w:t>
      </w:r>
    </w:p>
    <w:p w:rsidR="00D44FC1" w:rsidRDefault="00D44FC1" w:rsidP="00D44FC1">
      <w:pPr>
        <w:ind w:firstLine="708"/>
        <w:jc w:val="both"/>
        <w:rPr>
          <w:sz w:val="28"/>
          <w:szCs w:val="28"/>
        </w:rPr>
      </w:pP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Цель программы: развивать коммуникативные, языковые, интеллектуальные и художественные способности в процессе комментированного рисования, формирование всех психических процессов, развитие художественно-творческих способностей и положительно-эмоционального восприятия окружающего мира.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Задачи программы: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формировать творческое мышление, устойчивый интерес к художественной деятельности;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развивать художественный вкус, фантазию, изобретательность, пространственное воображение;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формировать умения и навыки, необходимые для создания творческих работ;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развивать желание экспериментировать, проявляя яркие познавательные чувства: удивление, сомнение, радость от узнавания нового;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закрепить и обогатить знания детей о разных видах художественного творчества;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познакомить детей различными видами изобразительной деятельности, многообразием художественных материалов и приёмами работы с ними, закрепить приобретённые умения и навыки и показать детям широту их возможного применения;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воспитать трудолюбие и желание добиваться успеха собственным трудом;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- воспитать внимание, аккуратность, целеустремлённость, творческую самореализацию.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 xml:space="preserve">Срок реализации программы: Дополнительная общеразвивающая программа художественной направленности «Радужная </w:t>
      </w:r>
      <w:proofErr w:type="gramStart"/>
      <w:r w:rsidRPr="00D44FC1">
        <w:rPr>
          <w:sz w:val="28"/>
          <w:szCs w:val="28"/>
        </w:rPr>
        <w:t>палитра»  рассчитана</w:t>
      </w:r>
      <w:proofErr w:type="gramEnd"/>
      <w:r w:rsidRPr="00D44FC1">
        <w:rPr>
          <w:sz w:val="28"/>
          <w:szCs w:val="28"/>
        </w:rPr>
        <w:t xml:space="preserve"> на 2 года обучения: 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 xml:space="preserve">         1 год – с детьми 5-6 лет; 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 xml:space="preserve">         2 год – с детьми 6-8 лет.</w:t>
      </w:r>
    </w:p>
    <w:p w:rsidR="00D44FC1" w:rsidRPr="00D44FC1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Формы обучения: очная</w:t>
      </w:r>
    </w:p>
    <w:p w:rsidR="0007609D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Формы занятий: фронтальная, групповая, индивидуальная.</w:t>
      </w:r>
    </w:p>
    <w:p w:rsidR="00D44FC1" w:rsidRDefault="00D44FC1" w:rsidP="00D44FC1">
      <w:pPr>
        <w:ind w:firstLine="708"/>
        <w:jc w:val="both"/>
        <w:rPr>
          <w:sz w:val="28"/>
          <w:szCs w:val="28"/>
        </w:rPr>
      </w:pPr>
    </w:p>
    <w:p w:rsidR="00D44FC1" w:rsidRPr="00663B85" w:rsidRDefault="00D44FC1" w:rsidP="00D44FC1">
      <w:pPr>
        <w:ind w:firstLine="708"/>
        <w:jc w:val="both"/>
        <w:rPr>
          <w:sz w:val="28"/>
          <w:szCs w:val="28"/>
        </w:rPr>
      </w:pPr>
      <w:r w:rsidRPr="00D44FC1">
        <w:rPr>
          <w:sz w:val="28"/>
          <w:szCs w:val="28"/>
        </w:rPr>
        <w:t>Программа направлена на развитие художественно-творческих способностей детей в ходе освоения нетрадиционных техник рисования.</w:t>
      </w:r>
      <w:bookmarkStart w:id="0" w:name="_GoBack"/>
      <w:bookmarkEnd w:id="0"/>
    </w:p>
    <w:sectPr w:rsidR="00D44FC1" w:rsidRPr="0066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84B66"/>
    <w:multiLevelType w:val="hybridMultilevel"/>
    <w:tmpl w:val="B76AF7D0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1F3"/>
    <w:rsid w:val="0007609D"/>
    <w:rsid w:val="004321F3"/>
    <w:rsid w:val="00663B85"/>
    <w:rsid w:val="00854846"/>
    <w:rsid w:val="00BA09F7"/>
    <w:rsid w:val="00D30354"/>
    <w:rsid w:val="00D44FC1"/>
    <w:rsid w:val="00D60222"/>
    <w:rsid w:val="00E201CC"/>
    <w:rsid w:val="00F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71B15D-90FF-4BB9-BB15-ED2722C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32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link w:val="NoSpacingChar"/>
    <w:rsid w:val="004321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321F3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MoBIL GROUP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Sergey</dc:creator>
  <cp:keywords/>
  <dc:description/>
  <cp:lastModifiedBy>Sergey</cp:lastModifiedBy>
  <cp:revision>2</cp:revision>
  <dcterms:created xsi:type="dcterms:W3CDTF">2021-06-13T12:41:00Z</dcterms:created>
  <dcterms:modified xsi:type="dcterms:W3CDTF">2021-06-13T12:41:00Z</dcterms:modified>
</cp:coreProperties>
</file>